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04" w:rsidRDefault="00BF7B04" w:rsidP="00BF7B04">
      <w:r>
        <w:t>Dear Councillor</w:t>
      </w:r>
    </w:p>
    <w:p w:rsidR="00BF7B04" w:rsidRDefault="00BF7B04" w:rsidP="00BF7B04">
      <w:r>
        <w:t> </w:t>
      </w:r>
    </w:p>
    <w:p w:rsidR="00BF7B04" w:rsidRDefault="00BF7B04" w:rsidP="00BF7B04">
      <w:r>
        <w:t>I wanted to make the Parish Council aware that there will be a number of surveys happening in the area between now and September. These surveys are largely ecological and are not intrusive, but if there is any concern within the area, I would be grateful if you could direct people to the HS2 Helpdesk:</w:t>
      </w:r>
    </w:p>
    <w:p w:rsidR="00BF7B04" w:rsidRDefault="00BF7B04" w:rsidP="00BF7B04">
      <w:pPr>
        <w:spacing w:before="100" w:beforeAutospacing="1" w:after="100" w:afterAutospacing="1"/>
      </w:pPr>
      <w:r>
        <w:rPr>
          <w:sz w:val="20"/>
          <w:szCs w:val="20"/>
          <w:lang w:val="en" w:eastAsia="en-GB"/>
        </w:rPr>
        <w:t xml:space="preserve">Email - </w:t>
      </w:r>
      <w:hyperlink r:id="rId5" w:history="1">
        <w:r>
          <w:rPr>
            <w:rStyle w:val="Hyperlink"/>
            <w:sz w:val="20"/>
            <w:szCs w:val="20"/>
            <w:lang w:val="en" w:eastAsia="en-GB"/>
          </w:rPr>
          <w:t>HS2enquiries@hs2.org.uk</w:t>
        </w:r>
      </w:hyperlink>
      <w:r>
        <w:rPr>
          <w:sz w:val="20"/>
          <w:szCs w:val="20"/>
          <w:lang w:val="en" w:eastAsia="en-GB"/>
        </w:rPr>
        <w:t xml:space="preserve"> </w:t>
      </w:r>
    </w:p>
    <w:p w:rsidR="00BF7B04" w:rsidRDefault="00BF7B04" w:rsidP="00BF7B04">
      <w:pPr>
        <w:spacing w:before="100" w:beforeAutospacing="1" w:after="100" w:afterAutospacing="1"/>
      </w:pPr>
      <w:r>
        <w:rPr>
          <w:sz w:val="20"/>
          <w:szCs w:val="20"/>
          <w:lang w:val="en" w:eastAsia="en-GB"/>
        </w:rPr>
        <w:t xml:space="preserve">Telephone - 020 7944 4908 </w:t>
      </w:r>
    </w:p>
    <w:p w:rsidR="00BF7B04" w:rsidRDefault="00BF7B04" w:rsidP="00BF7B04">
      <w:r>
        <w:t>If anyone from the Parish Council has any concerns or would like to know more, then please just drop me a line.</w:t>
      </w:r>
    </w:p>
    <w:p w:rsidR="00BF7B04" w:rsidRDefault="00BF7B04" w:rsidP="00BF7B04">
      <w:r>
        <w:t> </w:t>
      </w:r>
    </w:p>
    <w:p w:rsidR="00BF7B04" w:rsidRDefault="00BF7B04" w:rsidP="00BF7B04">
      <w:r>
        <w:t>In order to access land for surveys or for any other works, we are now starting to contact landowners to give them notice. I have attached some examples of the types of letters and notices they may receive. If the Parish Council is contacted by anyone concerned about the notice that they have received, please do encourage them to contact HS2 on the above number and we will be happy to speak to them directly.</w:t>
      </w:r>
    </w:p>
    <w:p w:rsidR="00BF7B04" w:rsidRDefault="00BF7B04" w:rsidP="00BF7B04">
      <w:r>
        <w:t> </w:t>
      </w:r>
    </w:p>
    <w:p w:rsidR="00BF7B04" w:rsidRDefault="00BF7B04" w:rsidP="00BF7B04">
      <w:r>
        <w:t xml:space="preserve">Kind regards, </w:t>
      </w:r>
    </w:p>
    <w:p w:rsidR="00BF7B04" w:rsidRDefault="00BF7B04" w:rsidP="00BF7B04">
      <w:r>
        <w:rPr>
          <w:color w:val="1F497D"/>
        </w:rPr>
        <w:t> </w:t>
      </w:r>
    </w:p>
    <w:p w:rsidR="00BF7B04" w:rsidRDefault="00BF7B04" w:rsidP="00BF7B04">
      <w:r>
        <w:t>Tahir</w:t>
      </w:r>
    </w:p>
    <w:p w:rsidR="00BF7B04" w:rsidRDefault="00BF7B04" w:rsidP="00BF7B04">
      <w:r>
        <w:rPr>
          <w:color w:val="1F497D"/>
        </w:rPr>
        <w:t> </w:t>
      </w:r>
    </w:p>
    <w:p w:rsidR="00BF7B04" w:rsidRDefault="00BF7B04" w:rsidP="00BF7B04">
      <w:r>
        <w:rPr>
          <w:color w:val="1F497D"/>
        </w:rPr>
        <w:t> </w:t>
      </w:r>
    </w:p>
    <w:p w:rsidR="00BF7B04" w:rsidRDefault="00BF7B04" w:rsidP="00BF7B04">
      <w:pPr>
        <w:rPr>
          <w:rFonts w:ascii="Corbel" w:eastAsia="Times New Roman" w:hAnsi="Corbel"/>
          <w:color w:val="1F497D"/>
          <w:lang w:eastAsia="en-GB"/>
        </w:rPr>
      </w:pPr>
      <w:r>
        <w:rPr>
          <w:rFonts w:ascii="Corbel" w:eastAsia="Times New Roman" w:hAnsi="Corbel"/>
          <w:color w:val="1F497D"/>
          <w:lang w:eastAsia="en-GB"/>
        </w:rPr>
        <w:pict>
          <v:rect id="_x0000_i1025" style="width:6in;height:.75pt" o:hrstd="t" o:hrnoshade="t" o:hr="t" fillcolor="#000596" stroked="f"/>
        </w:pict>
      </w:r>
    </w:p>
    <w:p w:rsidR="00BF7B04" w:rsidRDefault="00BF7B04" w:rsidP="00BF7B04">
      <w:r>
        <w:rPr>
          <w:rFonts w:ascii="Corbel" w:hAnsi="Corbel"/>
          <w:b/>
          <w:bCs/>
          <w:color w:val="1F497D"/>
          <w:lang w:eastAsia="en-GB"/>
        </w:rPr>
        <w:br/>
        <w:t>Tahir Ahmed</w:t>
      </w:r>
      <w:r>
        <w:rPr>
          <w:rFonts w:ascii="Corbel" w:hAnsi="Corbel"/>
          <w:color w:val="1F497D"/>
          <w:lang w:eastAsia="en-GB"/>
        </w:rPr>
        <w:t xml:space="preserve"> | Engagement Manager – Area North | HS2 Ltd  </w:t>
      </w:r>
    </w:p>
    <w:p w:rsidR="00BF7B04" w:rsidRDefault="00BF7B04" w:rsidP="00BF7B04">
      <w:r>
        <w:rPr>
          <w:rFonts w:ascii="Corbel" w:hAnsi="Corbel"/>
          <w:color w:val="1F497D"/>
          <w:lang w:eastAsia="en-GB"/>
        </w:rPr>
        <w:t>Tel: 020 7944 4357 | Mobile: 07766 421075</w:t>
      </w:r>
      <w:proofErr w:type="gramStart"/>
      <w:r>
        <w:rPr>
          <w:rFonts w:ascii="Corbel" w:hAnsi="Corbel"/>
          <w:color w:val="1F497D"/>
          <w:lang w:eastAsia="en-GB"/>
        </w:rPr>
        <w:t>  |</w:t>
      </w:r>
      <w:proofErr w:type="gramEnd"/>
      <w:r>
        <w:rPr>
          <w:rFonts w:ascii="Corbel" w:hAnsi="Corbel"/>
          <w:color w:val="1F497D"/>
          <w:lang w:eastAsia="en-GB"/>
        </w:rPr>
        <w:t xml:space="preserve"> </w:t>
      </w:r>
      <w:hyperlink r:id="rId6" w:history="1">
        <w:r>
          <w:rPr>
            <w:rStyle w:val="Hyperlink"/>
            <w:rFonts w:ascii="Corbel" w:hAnsi="Corbel"/>
            <w:color w:val="0000FF"/>
            <w:lang w:eastAsia="en-GB"/>
          </w:rPr>
          <w:t>Tahir.Ahmed@hs2.org.uk</w:t>
        </w:r>
      </w:hyperlink>
      <w:r>
        <w:rPr>
          <w:rFonts w:ascii="Corbel" w:hAnsi="Corbel"/>
          <w:color w:val="1F497D"/>
          <w:lang w:eastAsia="en-GB"/>
        </w:rPr>
        <w:t xml:space="preserve"> | </w:t>
      </w:r>
      <w:hyperlink r:id="rId7" w:history="1">
        <w:r>
          <w:rPr>
            <w:rStyle w:val="Hyperlink"/>
            <w:rFonts w:ascii="Corbel" w:hAnsi="Corbel"/>
            <w:color w:val="1F497D"/>
            <w:lang w:eastAsia="en-GB"/>
          </w:rPr>
          <w:t>Facebook</w:t>
        </w:r>
      </w:hyperlink>
      <w:r>
        <w:rPr>
          <w:rFonts w:ascii="Corbel" w:hAnsi="Corbel"/>
          <w:color w:val="1F497D"/>
          <w:lang w:eastAsia="en-GB"/>
        </w:rPr>
        <w:t xml:space="preserve"> | </w:t>
      </w:r>
      <w:hyperlink r:id="rId8" w:history="1">
        <w:r>
          <w:rPr>
            <w:rStyle w:val="Hyperlink"/>
            <w:rFonts w:ascii="Corbel" w:hAnsi="Corbel"/>
            <w:color w:val="0000FF"/>
            <w:lang w:eastAsia="en-GB"/>
          </w:rPr>
          <w:t>Twitter</w:t>
        </w:r>
      </w:hyperlink>
      <w:r>
        <w:rPr>
          <w:rFonts w:ascii="Corbel" w:hAnsi="Corbel"/>
          <w:color w:val="1F497D"/>
          <w:lang w:eastAsia="en-GB"/>
        </w:rPr>
        <w:t xml:space="preserve"> | </w:t>
      </w:r>
      <w:hyperlink r:id="rId9" w:history="1">
        <w:r>
          <w:rPr>
            <w:rStyle w:val="Hyperlink"/>
            <w:rFonts w:ascii="Corbel" w:hAnsi="Corbel"/>
            <w:color w:val="1F497D"/>
            <w:lang w:eastAsia="en-GB"/>
          </w:rPr>
          <w:t>LinkedIn</w:t>
        </w:r>
      </w:hyperlink>
      <w:r>
        <w:rPr>
          <w:color w:val="1F497D"/>
          <w:lang w:eastAsia="en-GB"/>
        </w:rPr>
        <w:br/>
      </w:r>
      <w:r>
        <w:rPr>
          <w:color w:val="1F497D"/>
          <w:lang w:eastAsia="en-GB"/>
        </w:rPr>
        <w:br/>
      </w:r>
    </w:p>
    <w:p w:rsidR="003A178E" w:rsidRDefault="00BF7B04" w:rsidP="00BF7B04">
      <w:r>
        <w:rPr>
          <w:rFonts w:ascii="Corbel" w:hAnsi="Corbel"/>
          <w:color w:val="1F497D"/>
          <w:sz w:val="16"/>
          <w:szCs w:val="16"/>
          <w:lang w:eastAsia="en-GB"/>
        </w:rPr>
        <w:t>High Speed Two (HS2) Limited, One Canada Square, London E14 5AB</w:t>
      </w:r>
      <w:proofErr w:type="gramStart"/>
      <w:r>
        <w:rPr>
          <w:rFonts w:ascii="Corbel" w:hAnsi="Corbel"/>
          <w:color w:val="1F497D"/>
          <w:sz w:val="16"/>
          <w:szCs w:val="16"/>
          <w:lang w:eastAsia="en-GB"/>
        </w:rPr>
        <w:t>  |</w:t>
      </w:r>
      <w:proofErr w:type="gramEnd"/>
      <w:r>
        <w:rPr>
          <w:rFonts w:ascii="Corbel" w:hAnsi="Corbel"/>
          <w:color w:val="1F497D"/>
          <w:sz w:val="16"/>
          <w:szCs w:val="16"/>
          <w:lang w:eastAsia="en-GB"/>
        </w:rPr>
        <w:t xml:space="preserve"> </w:t>
      </w:r>
      <w:hyperlink r:id="rId10" w:history="1">
        <w:r>
          <w:rPr>
            <w:rStyle w:val="Hyperlink"/>
            <w:rFonts w:ascii="Corbel" w:hAnsi="Corbel"/>
            <w:color w:val="0000FF"/>
            <w:sz w:val="16"/>
            <w:szCs w:val="16"/>
            <w:lang w:eastAsia="en-GB"/>
          </w:rPr>
          <w:t>www.gov.uk/hs2</w:t>
        </w:r>
      </w:hyperlink>
      <w:bookmarkStart w:id="0" w:name="_GoBack"/>
      <w:bookmarkEnd w:id="0"/>
    </w:p>
    <w:sectPr w:rsidR="003A1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04"/>
    <w:rsid w:val="003A178E"/>
    <w:rsid w:val="00B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B0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B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2956">
      <w:bodyDiv w:val="1"/>
      <w:marLeft w:val="0"/>
      <w:marRight w:val="0"/>
      <w:marTop w:val="0"/>
      <w:marBottom w:val="0"/>
      <w:divBdr>
        <w:top w:val="none" w:sz="0" w:space="0" w:color="auto"/>
        <w:left w:val="none" w:sz="0" w:space="0" w:color="auto"/>
        <w:bottom w:val="none" w:sz="0" w:space="0" w:color="auto"/>
        <w:right w:val="none" w:sz="0" w:space="0" w:color="auto"/>
      </w:divBdr>
      <w:divsChild>
        <w:div w:id="48065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S2ltd" TargetMode="External"/><Relationship Id="rId3" Type="http://schemas.openxmlformats.org/officeDocument/2006/relationships/settings" Target="settings.xml"/><Relationship Id="rId7" Type="http://schemas.openxmlformats.org/officeDocument/2006/relationships/hyperlink" Target="https://www.facebook.com/HS2lt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hir.Ahmed@hs2.org.uk" TargetMode="External"/><Relationship Id="rId11" Type="http://schemas.openxmlformats.org/officeDocument/2006/relationships/fontTable" Target="fontTable.xml"/><Relationship Id="rId5" Type="http://schemas.openxmlformats.org/officeDocument/2006/relationships/hyperlink" Target="mailto:HS2enquiries@hs2.org.uk" TargetMode="External"/><Relationship Id="rId10" Type="http://schemas.openxmlformats.org/officeDocument/2006/relationships/hyperlink" Target="http://www.gov.uk/hs2" TargetMode="External"/><Relationship Id="rId4" Type="http://schemas.openxmlformats.org/officeDocument/2006/relationships/webSettings" Target="webSettings.xml"/><Relationship Id="rId9" Type="http://schemas.openxmlformats.org/officeDocument/2006/relationships/hyperlink" Target="https://www.linkedin.com/company/high-speed-two-hs2-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Kühne + Nagel (AG &amp; Co.) KG</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Hilary / Kuehne + Nagel / Bhm IS-RA</dc:creator>
  <cp:lastModifiedBy>Else, Hilary / Kuehne + Nagel / Bhm IS-RA</cp:lastModifiedBy>
  <cp:revision>1</cp:revision>
  <dcterms:created xsi:type="dcterms:W3CDTF">2017-05-23T12:52:00Z</dcterms:created>
  <dcterms:modified xsi:type="dcterms:W3CDTF">2017-05-23T12:53:00Z</dcterms:modified>
</cp:coreProperties>
</file>